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48B85" w14:textId="50A5AF27" w:rsidR="00C62D2F" w:rsidRPr="000A2BBB" w:rsidRDefault="00C62D2F" w:rsidP="000A2BBB">
      <w:pPr>
        <w:pStyle w:val="BodyText"/>
        <w:ind w:left="451"/>
        <w:jc w:val="center"/>
        <w:rPr>
          <w:sz w:val="28"/>
          <w:szCs w:val="32"/>
        </w:rPr>
      </w:pPr>
    </w:p>
    <w:p w14:paraId="65CBDB64" w14:textId="24348F69" w:rsidR="00BF7682" w:rsidRDefault="00BF7682" w:rsidP="00BF7682">
      <w:pPr>
        <w:jc w:val="center"/>
        <w:rPr>
          <w:i/>
          <w:iCs/>
        </w:rPr>
      </w:pPr>
      <w:r>
        <w:rPr>
          <w:i/>
          <w:iCs/>
        </w:rPr>
        <w:t>(</w:t>
      </w:r>
      <w:r w:rsidRPr="00F45D9B">
        <w:rPr>
          <w:i/>
          <w:iCs/>
        </w:rPr>
        <w:t>Logo e Bashkisë)</w:t>
      </w:r>
    </w:p>
    <w:p w14:paraId="58AC6E02" w14:textId="77777777" w:rsidR="00BF7682" w:rsidRPr="00F45D9B" w:rsidRDefault="00BF7682" w:rsidP="00BF7682">
      <w:pPr>
        <w:jc w:val="both"/>
        <w:rPr>
          <w:i/>
          <w:iCs/>
        </w:rPr>
      </w:pPr>
    </w:p>
    <w:p w14:paraId="6A052508" w14:textId="77777777" w:rsidR="00BF7682" w:rsidRPr="00F45D9B" w:rsidRDefault="00BF7682" w:rsidP="00BF7682">
      <w:pPr>
        <w:jc w:val="center"/>
        <w:rPr>
          <w:b/>
          <w:bCs/>
          <w:sz w:val="24"/>
          <w:szCs w:val="24"/>
        </w:rPr>
      </w:pPr>
      <w:r w:rsidRPr="00F45D9B">
        <w:rPr>
          <w:b/>
          <w:bCs/>
          <w:sz w:val="24"/>
          <w:szCs w:val="24"/>
        </w:rPr>
        <w:t>REPUBLIKA E SHQIPËRISË</w:t>
      </w:r>
    </w:p>
    <w:p w14:paraId="626A89BB" w14:textId="77777777" w:rsidR="00BF7682" w:rsidRDefault="00BF7682" w:rsidP="00BF7682">
      <w:pPr>
        <w:jc w:val="center"/>
        <w:rPr>
          <w:b/>
          <w:bCs/>
          <w:sz w:val="24"/>
          <w:szCs w:val="24"/>
        </w:rPr>
      </w:pPr>
      <w:r w:rsidRPr="00F45D9B">
        <w:rPr>
          <w:b/>
          <w:bCs/>
          <w:sz w:val="24"/>
          <w:szCs w:val="24"/>
        </w:rPr>
        <w:t>KËSHILLI BASHKIAK</w:t>
      </w:r>
    </w:p>
    <w:p w14:paraId="2C32C55E" w14:textId="77777777" w:rsidR="00BF7682" w:rsidRPr="009E457F" w:rsidRDefault="00BF7682" w:rsidP="00BF7682">
      <w:pPr>
        <w:jc w:val="center"/>
        <w:rPr>
          <w:b/>
          <w:bCs/>
          <w:sz w:val="24"/>
          <w:szCs w:val="24"/>
        </w:rPr>
      </w:pPr>
    </w:p>
    <w:p w14:paraId="32CA7959" w14:textId="29CC4283" w:rsidR="00BF7682" w:rsidRDefault="00BF7682" w:rsidP="00BF76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VENDIM</w:t>
      </w:r>
    </w:p>
    <w:p w14:paraId="1C2074FB" w14:textId="77777777" w:rsidR="00BF7682" w:rsidRPr="00F45D9B" w:rsidRDefault="00BF7682" w:rsidP="00BF7682">
      <w:pPr>
        <w:jc w:val="center"/>
        <w:rPr>
          <w:sz w:val="24"/>
          <w:szCs w:val="24"/>
        </w:rPr>
      </w:pPr>
    </w:p>
    <w:p w14:paraId="2A8A78B6" w14:textId="330E634A" w:rsidR="00C62D2F" w:rsidRPr="00BF7682" w:rsidRDefault="00BF7682" w:rsidP="00BF7682">
      <w:pPr>
        <w:jc w:val="center"/>
        <w:rPr>
          <w:b/>
          <w:bCs/>
          <w:szCs w:val="24"/>
        </w:rPr>
      </w:pPr>
      <w:r w:rsidRPr="00F45D9B">
        <w:rPr>
          <w:b/>
          <w:bCs/>
          <w:sz w:val="24"/>
          <w:szCs w:val="24"/>
        </w:rPr>
        <w:t>Nr.____   Datë___.___.</w:t>
      </w:r>
      <w:r>
        <w:rPr>
          <w:b/>
          <w:bCs/>
          <w:sz w:val="24"/>
          <w:szCs w:val="24"/>
        </w:rPr>
        <w:t>202__</w:t>
      </w:r>
    </w:p>
    <w:p w14:paraId="1D459E55" w14:textId="24F408D3" w:rsidR="00C62D2F" w:rsidRPr="002233D2" w:rsidRDefault="002233D2" w:rsidP="002233D2">
      <w:pPr>
        <w:pStyle w:val="BodyText"/>
        <w:spacing w:before="201"/>
        <w:ind w:left="16" w:right="231"/>
        <w:jc w:val="center"/>
        <w:rPr>
          <w:b/>
          <w:bCs/>
        </w:rPr>
      </w:pPr>
      <w:r>
        <w:rPr>
          <w:b/>
          <w:bCs/>
          <w:w w:val="105"/>
        </w:rPr>
        <w:t xml:space="preserve">     </w:t>
      </w:r>
      <w:r w:rsidR="00C47132" w:rsidRPr="002233D2">
        <w:rPr>
          <w:b/>
          <w:bCs/>
          <w:w w:val="105"/>
        </w:rPr>
        <w:t>PËR</w:t>
      </w:r>
    </w:p>
    <w:p w14:paraId="12D7EFE9" w14:textId="296B190F" w:rsidR="00C62D2F" w:rsidRPr="000A2BBB" w:rsidRDefault="002233D2" w:rsidP="002233D2">
      <w:pPr>
        <w:spacing w:before="23"/>
        <w:ind w:left="36" w:right="231"/>
        <w:jc w:val="center"/>
        <w:rPr>
          <w:b/>
          <w:bCs/>
          <w:sz w:val="23"/>
        </w:rPr>
      </w:pPr>
      <w:r>
        <w:rPr>
          <w:b/>
          <w:sz w:val="23"/>
        </w:rPr>
        <w:t>“</w:t>
      </w:r>
      <w:r w:rsidR="00C47132">
        <w:rPr>
          <w:b/>
          <w:sz w:val="23"/>
        </w:rPr>
        <w:t>DHËNIEN</w:t>
      </w:r>
      <w:r w:rsidR="00C47132">
        <w:rPr>
          <w:b/>
          <w:spacing w:val="32"/>
          <w:sz w:val="23"/>
        </w:rPr>
        <w:t xml:space="preserve"> </w:t>
      </w:r>
      <w:r w:rsidR="00C47132" w:rsidRPr="000A2BBB">
        <w:rPr>
          <w:b/>
          <w:bCs/>
          <w:sz w:val="23"/>
        </w:rPr>
        <w:t>E</w:t>
      </w:r>
      <w:r w:rsidR="00C47132">
        <w:rPr>
          <w:spacing w:val="9"/>
          <w:sz w:val="23"/>
        </w:rPr>
        <w:t xml:space="preserve"> </w:t>
      </w:r>
      <w:r w:rsidR="00C47132">
        <w:rPr>
          <w:b/>
          <w:sz w:val="23"/>
        </w:rPr>
        <w:t>DAKORTËSISË</w:t>
      </w:r>
      <w:r w:rsidR="00C47132">
        <w:rPr>
          <w:b/>
          <w:spacing w:val="40"/>
          <w:sz w:val="23"/>
        </w:rPr>
        <w:t xml:space="preserve"> </w:t>
      </w:r>
      <w:r w:rsidR="00C47132" w:rsidRPr="000A2BBB">
        <w:rPr>
          <w:b/>
          <w:bCs/>
          <w:sz w:val="23"/>
        </w:rPr>
        <w:t>PËR</w:t>
      </w:r>
      <w:r w:rsidR="00C47132" w:rsidRPr="000A2BBB">
        <w:rPr>
          <w:b/>
          <w:bCs/>
          <w:spacing w:val="15"/>
          <w:sz w:val="23"/>
        </w:rPr>
        <w:t xml:space="preserve"> </w:t>
      </w:r>
      <w:r w:rsidR="00C47132">
        <w:rPr>
          <w:b/>
          <w:sz w:val="23"/>
        </w:rPr>
        <w:t>VIJIMIN</w:t>
      </w:r>
      <w:r w:rsidR="00C47132">
        <w:rPr>
          <w:b/>
          <w:spacing w:val="28"/>
          <w:sz w:val="23"/>
        </w:rPr>
        <w:t xml:space="preserve"> </w:t>
      </w:r>
      <w:r w:rsidR="00C47132" w:rsidRPr="000A2BBB">
        <w:rPr>
          <w:b/>
          <w:bCs/>
          <w:sz w:val="23"/>
        </w:rPr>
        <w:t>E</w:t>
      </w:r>
      <w:r w:rsidR="00C47132" w:rsidRPr="000A2BBB">
        <w:rPr>
          <w:b/>
          <w:bCs/>
          <w:spacing w:val="15"/>
          <w:sz w:val="23"/>
        </w:rPr>
        <w:t xml:space="preserve"> </w:t>
      </w:r>
      <w:r w:rsidR="00C47132" w:rsidRPr="000A2BBB">
        <w:rPr>
          <w:b/>
          <w:bCs/>
          <w:sz w:val="23"/>
        </w:rPr>
        <w:t>PROÇEDURAVE</w:t>
      </w:r>
      <w:r w:rsidR="00C47132" w:rsidRPr="000A2BBB">
        <w:rPr>
          <w:b/>
          <w:bCs/>
          <w:spacing w:val="40"/>
          <w:sz w:val="23"/>
        </w:rPr>
        <w:t xml:space="preserve"> </w:t>
      </w:r>
      <w:r w:rsidR="00C47132" w:rsidRPr="000A2BBB">
        <w:rPr>
          <w:b/>
          <w:bCs/>
          <w:sz w:val="23"/>
        </w:rPr>
        <w:t>PËR</w:t>
      </w:r>
      <w:r w:rsidR="00C47132" w:rsidRPr="000A2BBB">
        <w:rPr>
          <w:b/>
          <w:bCs/>
          <w:spacing w:val="23"/>
          <w:sz w:val="23"/>
        </w:rPr>
        <w:t xml:space="preserve"> </w:t>
      </w:r>
      <w:r w:rsidR="00C47132" w:rsidRPr="000A2BBB">
        <w:rPr>
          <w:b/>
          <w:bCs/>
          <w:sz w:val="23"/>
        </w:rPr>
        <w:t>HEQJEN</w:t>
      </w:r>
      <w:r w:rsidR="00C47132" w:rsidRPr="000A2BBB">
        <w:rPr>
          <w:b/>
          <w:bCs/>
          <w:spacing w:val="17"/>
          <w:sz w:val="23"/>
        </w:rPr>
        <w:t xml:space="preserve"> </w:t>
      </w:r>
      <w:r w:rsidR="00C47132" w:rsidRPr="000A2BBB">
        <w:rPr>
          <w:b/>
          <w:bCs/>
          <w:color w:val="111111"/>
          <w:sz w:val="23"/>
        </w:rPr>
        <w:t>NGA</w:t>
      </w:r>
    </w:p>
    <w:p w14:paraId="011B66A2" w14:textId="5B434079" w:rsidR="00C62D2F" w:rsidRPr="000A2BBB" w:rsidRDefault="00C47132" w:rsidP="002233D2">
      <w:pPr>
        <w:pStyle w:val="Heading2"/>
        <w:tabs>
          <w:tab w:val="left" w:pos="6751"/>
          <w:tab w:val="left" w:pos="7465"/>
        </w:tabs>
        <w:ind w:right="231"/>
        <w:jc w:val="center"/>
      </w:pPr>
      <w:r w:rsidRPr="000A2BBB">
        <w:rPr>
          <w:w w:val="105"/>
        </w:rPr>
        <w:t>FONDI</w:t>
      </w:r>
      <w:r w:rsidRPr="000A2BBB">
        <w:rPr>
          <w:spacing w:val="-7"/>
          <w:w w:val="105"/>
        </w:rPr>
        <w:t xml:space="preserve"> </w:t>
      </w:r>
      <w:r w:rsidRPr="000A2BBB">
        <w:rPr>
          <w:w w:val="105"/>
        </w:rPr>
        <w:t>PYJOR</w:t>
      </w:r>
      <w:r w:rsidRPr="000A2BBB">
        <w:rPr>
          <w:spacing w:val="-3"/>
          <w:w w:val="105"/>
        </w:rPr>
        <w:t xml:space="preserve"> </w:t>
      </w:r>
      <w:r w:rsidRPr="000A2BBB">
        <w:rPr>
          <w:w w:val="105"/>
        </w:rPr>
        <w:t>KOMDËTAR</w:t>
      </w:r>
      <w:r w:rsidRPr="000A2BBB">
        <w:rPr>
          <w:spacing w:val="8"/>
          <w:w w:val="105"/>
        </w:rPr>
        <w:t xml:space="preserve"> </w:t>
      </w:r>
      <w:r w:rsidRPr="000A2BBB">
        <w:rPr>
          <w:w w:val="105"/>
        </w:rPr>
        <w:t>TË</w:t>
      </w:r>
      <w:r w:rsidRPr="000A2BBB">
        <w:rPr>
          <w:spacing w:val="-8"/>
          <w:w w:val="105"/>
        </w:rPr>
        <w:t xml:space="preserve"> </w:t>
      </w:r>
      <w:r w:rsidRPr="000A2BBB">
        <w:rPr>
          <w:w w:val="105"/>
        </w:rPr>
        <w:t>SIPËRFAQES</w:t>
      </w:r>
      <w:r w:rsidRPr="000A2BBB">
        <w:rPr>
          <w:spacing w:val="13"/>
          <w:w w:val="105"/>
        </w:rPr>
        <w:t xml:space="preserve"> </w:t>
      </w:r>
      <w:r w:rsidRPr="000A2BBB">
        <w:rPr>
          <w:w w:val="105"/>
        </w:rPr>
        <w:t>PYJORE</w:t>
      </w:r>
      <w:r w:rsidRPr="000A2BBB">
        <w:rPr>
          <w:spacing w:val="3"/>
          <w:w w:val="105"/>
        </w:rPr>
        <w:t xml:space="preserve"> </w:t>
      </w:r>
      <w:r w:rsidRPr="000A2BBB">
        <w:rPr>
          <w:w w:val="105"/>
        </w:rPr>
        <w:t>N</w:t>
      </w:r>
      <w:r w:rsidR="00175634">
        <w:rPr>
          <w:w w:val="105"/>
        </w:rPr>
        <w:t>Ë</w:t>
      </w:r>
      <w:r w:rsidR="000A2BBB">
        <w:rPr>
          <w:w w:val="105"/>
        </w:rPr>
        <w:t xml:space="preserve"> PRON</w:t>
      </w:r>
      <w:r w:rsidR="00175634">
        <w:rPr>
          <w:w w:val="105"/>
        </w:rPr>
        <w:t>Ë</w:t>
      </w:r>
      <w:r w:rsidR="000A2BBB">
        <w:rPr>
          <w:w w:val="105"/>
        </w:rPr>
        <w:t xml:space="preserve">SI </w:t>
      </w:r>
      <w:r w:rsidRPr="000A2BBB">
        <w:rPr>
          <w:spacing w:val="30"/>
          <w:w w:val="105"/>
        </w:rPr>
        <w:t xml:space="preserve"> </w:t>
      </w:r>
      <w:r w:rsidRPr="000A2BBB">
        <w:rPr>
          <w:w w:val="105"/>
        </w:rPr>
        <w:t>TË</w:t>
      </w:r>
    </w:p>
    <w:p w14:paraId="725F9299" w14:textId="77777777" w:rsidR="002233D2" w:rsidRDefault="00C47132" w:rsidP="002233D2">
      <w:pPr>
        <w:spacing w:before="24"/>
        <w:ind w:left="966"/>
        <w:jc w:val="center"/>
        <w:rPr>
          <w:b/>
          <w:bCs/>
          <w:spacing w:val="31"/>
          <w:sz w:val="23"/>
        </w:rPr>
      </w:pPr>
      <w:r w:rsidRPr="000A2BBB">
        <w:rPr>
          <w:b/>
          <w:bCs/>
          <w:sz w:val="23"/>
        </w:rPr>
        <w:t>Z.</w:t>
      </w:r>
      <w:r w:rsidRPr="000A2BBB">
        <w:rPr>
          <w:b/>
          <w:bCs/>
          <w:spacing w:val="14"/>
          <w:sz w:val="23"/>
        </w:rPr>
        <w:t xml:space="preserve"> </w:t>
      </w:r>
      <w:r w:rsidRPr="000A2BBB">
        <w:rPr>
          <w:b/>
          <w:bCs/>
          <w:sz w:val="23"/>
        </w:rPr>
        <w:t>PJETËR</w:t>
      </w:r>
      <w:r w:rsidRPr="000A2BBB">
        <w:rPr>
          <w:b/>
          <w:bCs/>
          <w:spacing w:val="16"/>
          <w:sz w:val="23"/>
        </w:rPr>
        <w:t xml:space="preserve"> </w:t>
      </w:r>
      <w:r w:rsidRPr="000A2BBB">
        <w:rPr>
          <w:b/>
          <w:bCs/>
          <w:sz w:val="23"/>
        </w:rPr>
        <w:t>PRELA,</w:t>
      </w:r>
      <w:r w:rsidRPr="000A2BBB">
        <w:rPr>
          <w:b/>
          <w:bCs/>
          <w:spacing w:val="31"/>
          <w:sz w:val="23"/>
        </w:rPr>
        <w:t xml:space="preserve"> </w:t>
      </w:r>
      <w:r w:rsidRPr="000A2BBB">
        <w:rPr>
          <w:b/>
          <w:bCs/>
          <w:sz w:val="23"/>
        </w:rPr>
        <w:t>BRENDA</w:t>
      </w:r>
      <w:r w:rsidRPr="000A2BBB">
        <w:rPr>
          <w:b/>
          <w:bCs/>
          <w:spacing w:val="37"/>
          <w:sz w:val="23"/>
        </w:rPr>
        <w:t xml:space="preserve"> </w:t>
      </w:r>
      <w:r w:rsidRPr="000A2BBB">
        <w:rPr>
          <w:b/>
          <w:bCs/>
          <w:sz w:val="23"/>
        </w:rPr>
        <w:t>TERRITORIT</w:t>
      </w:r>
      <w:r w:rsidRPr="000A2BBB">
        <w:rPr>
          <w:b/>
          <w:bCs/>
          <w:spacing w:val="45"/>
          <w:sz w:val="23"/>
        </w:rPr>
        <w:t xml:space="preserve"> </w:t>
      </w:r>
      <w:r w:rsidRPr="000A2BBB">
        <w:rPr>
          <w:b/>
          <w:bCs/>
          <w:sz w:val="23"/>
        </w:rPr>
        <w:t>TË</w:t>
      </w:r>
      <w:r w:rsidRPr="000A2BBB">
        <w:rPr>
          <w:b/>
          <w:bCs/>
          <w:spacing w:val="14"/>
          <w:sz w:val="23"/>
        </w:rPr>
        <w:t xml:space="preserve"> </w:t>
      </w:r>
      <w:r w:rsidRPr="000A2BBB">
        <w:rPr>
          <w:b/>
          <w:bCs/>
          <w:sz w:val="23"/>
        </w:rPr>
        <w:t>BASHKISË</w:t>
      </w:r>
      <w:r w:rsidRPr="000A2BBB">
        <w:rPr>
          <w:b/>
          <w:bCs/>
          <w:spacing w:val="31"/>
          <w:sz w:val="23"/>
        </w:rPr>
        <w:t xml:space="preserve"> </w:t>
      </w:r>
    </w:p>
    <w:p w14:paraId="133D160B" w14:textId="1A4B45DB" w:rsidR="00C62D2F" w:rsidRPr="000A2BBB" w:rsidRDefault="00175634" w:rsidP="00175634">
      <w:pPr>
        <w:spacing w:before="24"/>
        <w:ind w:left="966"/>
        <w:rPr>
          <w:b/>
          <w:bCs/>
          <w:sz w:val="23"/>
        </w:rPr>
      </w:pPr>
      <w:r>
        <w:rPr>
          <w:b/>
          <w:bCs/>
          <w:sz w:val="23"/>
        </w:rPr>
        <w:t xml:space="preserve">                                             </w:t>
      </w:r>
      <w:r w:rsidR="002233D2">
        <w:rPr>
          <w:b/>
          <w:bCs/>
          <w:sz w:val="23"/>
        </w:rPr>
        <w:t>(EM</w:t>
      </w:r>
      <w:r>
        <w:rPr>
          <w:b/>
          <w:bCs/>
          <w:sz w:val="23"/>
        </w:rPr>
        <w:t>Ë</w:t>
      </w:r>
      <w:r w:rsidR="002233D2">
        <w:rPr>
          <w:b/>
          <w:bCs/>
          <w:sz w:val="23"/>
        </w:rPr>
        <w:t>RTIMI I BASHKIS</w:t>
      </w:r>
      <w:r>
        <w:rPr>
          <w:b/>
          <w:bCs/>
          <w:sz w:val="23"/>
        </w:rPr>
        <w:t>Ë</w:t>
      </w:r>
      <w:r w:rsidR="002233D2">
        <w:rPr>
          <w:b/>
          <w:bCs/>
          <w:sz w:val="23"/>
        </w:rPr>
        <w:t>)”</w:t>
      </w:r>
    </w:p>
    <w:p w14:paraId="29835886" w14:textId="77777777" w:rsidR="00C62D2F" w:rsidRDefault="00C62D2F">
      <w:pPr>
        <w:pStyle w:val="BodyText"/>
        <w:spacing w:before="1"/>
        <w:rPr>
          <w:b/>
          <w:sz w:val="27"/>
        </w:rPr>
      </w:pPr>
    </w:p>
    <w:p w14:paraId="2EE7D852" w14:textId="6C3A4A85" w:rsidR="00C62D2F" w:rsidRPr="00286B03" w:rsidRDefault="00C47132">
      <w:pPr>
        <w:pStyle w:val="BodyText"/>
        <w:spacing w:line="259" w:lineRule="auto"/>
        <w:ind w:left="180" w:right="365" w:firstLine="15"/>
        <w:jc w:val="both"/>
        <w:rPr>
          <w:sz w:val="24"/>
          <w:szCs w:val="24"/>
        </w:rPr>
      </w:pPr>
      <w:r w:rsidRPr="00286B03">
        <w:rPr>
          <w:sz w:val="24"/>
          <w:szCs w:val="24"/>
        </w:rPr>
        <w:t xml:space="preserve">Bazuar në </w:t>
      </w:r>
      <w:r w:rsidR="00175634" w:rsidRPr="00286B03">
        <w:rPr>
          <w:sz w:val="24"/>
          <w:szCs w:val="24"/>
        </w:rPr>
        <w:t>l</w:t>
      </w:r>
      <w:r w:rsidRPr="00286B03">
        <w:rPr>
          <w:sz w:val="24"/>
          <w:szCs w:val="24"/>
        </w:rPr>
        <w:t>igjin nr.139, datë 17.12.2015</w:t>
      </w:r>
      <w:r w:rsidR="002233D2" w:rsidRPr="00286B03">
        <w:rPr>
          <w:sz w:val="24"/>
          <w:szCs w:val="24"/>
        </w:rPr>
        <w:t>,</w:t>
      </w:r>
      <w:r w:rsidRPr="00286B03">
        <w:rPr>
          <w:sz w:val="24"/>
          <w:szCs w:val="24"/>
        </w:rPr>
        <w:t xml:space="preserve"> </w:t>
      </w:r>
      <w:r w:rsidR="002233D2" w:rsidRPr="00286B03">
        <w:rPr>
          <w:sz w:val="24"/>
          <w:szCs w:val="24"/>
        </w:rPr>
        <w:t>“</w:t>
      </w:r>
      <w:r w:rsidRPr="00286B03">
        <w:rPr>
          <w:sz w:val="24"/>
          <w:szCs w:val="24"/>
        </w:rPr>
        <w:t>Pë</w:t>
      </w:r>
      <w:r w:rsidR="002233D2" w:rsidRPr="00286B03">
        <w:rPr>
          <w:sz w:val="24"/>
          <w:szCs w:val="24"/>
        </w:rPr>
        <w:t>r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Vetëqeverisjen Vendore</w:t>
      </w:r>
      <w:r w:rsidR="002233D2" w:rsidRPr="00286B03">
        <w:rPr>
          <w:sz w:val="24"/>
          <w:szCs w:val="24"/>
        </w:rPr>
        <w:t>” t</w:t>
      </w:r>
      <w:r w:rsidR="00175634" w:rsidRPr="00286B03">
        <w:rPr>
          <w:sz w:val="24"/>
          <w:szCs w:val="24"/>
        </w:rPr>
        <w:t>ë</w:t>
      </w:r>
      <w:r w:rsidR="002233D2" w:rsidRPr="00286B03">
        <w:rPr>
          <w:sz w:val="24"/>
          <w:szCs w:val="24"/>
        </w:rPr>
        <w:t xml:space="preserve"> ndryshuar; l</w:t>
      </w:r>
      <w:r w:rsidRPr="00286B03">
        <w:rPr>
          <w:sz w:val="24"/>
          <w:szCs w:val="24"/>
        </w:rPr>
        <w:t>igjin nr</w:t>
      </w:r>
      <w:r w:rsidR="002233D2" w:rsidRPr="00286B03">
        <w:rPr>
          <w:sz w:val="24"/>
          <w:szCs w:val="24"/>
        </w:rPr>
        <w:t xml:space="preserve">. </w:t>
      </w:r>
      <w:r w:rsidRPr="00286B03">
        <w:rPr>
          <w:sz w:val="24"/>
          <w:szCs w:val="24"/>
        </w:rPr>
        <w:t>8480, datë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27.05.1999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"Per funksionimin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color w:val="131313"/>
          <w:sz w:val="24"/>
          <w:szCs w:val="24"/>
        </w:rPr>
        <w:t xml:space="preserve">e </w:t>
      </w:r>
      <w:r w:rsidRPr="00286B03">
        <w:rPr>
          <w:sz w:val="24"/>
          <w:szCs w:val="24"/>
        </w:rPr>
        <w:t>organeve</w:t>
      </w:r>
      <w:r w:rsidRPr="00286B03">
        <w:rPr>
          <w:spacing w:val="1"/>
          <w:sz w:val="24"/>
          <w:szCs w:val="24"/>
        </w:rPr>
        <w:t xml:space="preserve"> </w:t>
      </w:r>
      <w:r w:rsidR="001A075D" w:rsidRPr="00286B03">
        <w:rPr>
          <w:sz w:val="24"/>
          <w:szCs w:val="24"/>
        </w:rPr>
        <w:t>kolegjiale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të administratës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shtetërore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dhe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enteve</w:t>
      </w:r>
      <w:r w:rsidRPr="00286B03">
        <w:rPr>
          <w:spacing w:val="1"/>
          <w:sz w:val="24"/>
          <w:szCs w:val="24"/>
        </w:rPr>
        <w:t xml:space="preserve"> </w:t>
      </w:r>
      <w:r w:rsidR="001A075D" w:rsidRPr="00286B03">
        <w:rPr>
          <w:w w:val="95"/>
          <w:sz w:val="24"/>
          <w:szCs w:val="24"/>
        </w:rPr>
        <w:t>publike”; ligjin</w:t>
      </w:r>
      <w:r w:rsidRPr="00286B03">
        <w:rPr>
          <w:spacing w:val="52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nr.</w:t>
      </w:r>
      <w:r w:rsidRPr="00286B03">
        <w:rPr>
          <w:spacing w:val="51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107</w:t>
      </w:r>
      <w:r w:rsidR="001A075D" w:rsidRPr="00286B03">
        <w:rPr>
          <w:w w:val="95"/>
          <w:sz w:val="24"/>
          <w:szCs w:val="24"/>
        </w:rPr>
        <w:t>,</w:t>
      </w:r>
      <w:r w:rsidRPr="00286B03">
        <w:rPr>
          <w:spacing w:val="52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31.7.2014</w:t>
      </w:r>
      <w:r w:rsidRPr="00286B03">
        <w:rPr>
          <w:spacing w:val="52"/>
          <w:sz w:val="24"/>
          <w:szCs w:val="24"/>
        </w:rPr>
        <w:t xml:space="preserve"> </w:t>
      </w:r>
      <w:r w:rsidR="001A075D" w:rsidRPr="00286B03">
        <w:rPr>
          <w:w w:val="95"/>
          <w:sz w:val="24"/>
          <w:szCs w:val="24"/>
        </w:rPr>
        <w:t>“P</w:t>
      </w:r>
      <w:r w:rsidRPr="00286B03">
        <w:rPr>
          <w:w w:val="95"/>
          <w:sz w:val="24"/>
          <w:szCs w:val="24"/>
        </w:rPr>
        <w:t>ër</w:t>
      </w:r>
      <w:r w:rsidRPr="00286B03">
        <w:rPr>
          <w:spacing w:val="52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planifikimin</w:t>
      </w:r>
      <w:r w:rsidRPr="00286B03">
        <w:rPr>
          <w:spacing w:val="52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dhe</w:t>
      </w:r>
      <w:r w:rsidRPr="00286B03">
        <w:rPr>
          <w:spacing w:val="51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zhvillimin</w:t>
      </w:r>
      <w:r w:rsidRPr="00286B03">
        <w:rPr>
          <w:spacing w:val="52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e</w:t>
      </w:r>
      <w:r w:rsidRPr="00286B03">
        <w:rPr>
          <w:spacing w:val="52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territorit</w:t>
      </w:r>
      <w:r w:rsidR="001A075D" w:rsidRPr="00286B03">
        <w:rPr>
          <w:w w:val="95"/>
          <w:sz w:val="24"/>
          <w:szCs w:val="24"/>
        </w:rPr>
        <w:t>” t</w:t>
      </w:r>
      <w:r w:rsidR="00286B03" w:rsidRPr="00286B03">
        <w:rPr>
          <w:w w:val="95"/>
          <w:sz w:val="24"/>
          <w:szCs w:val="24"/>
        </w:rPr>
        <w:t>ë</w:t>
      </w:r>
      <w:r w:rsidR="001A075D" w:rsidRPr="00286B03">
        <w:rPr>
          <w:w w:val="95"/>
          <w:sz w:val="24"/>
          <w:szCs w:val="24"/>
        </w:rPr>
        <w:t xml:space="preserve"> ndryshuar; l</w:t>
      </w:r>
      <w:r w:rsidRPr="00286B03">
        <w:rPr>
          <w:sz w:val="24"/>
          <w:szCs w:val="24"/>
        </w:rPr>
        <w:t>igjin nr</w:t>
      </w:r>
      <w:r w:rsidR="001A075D" w:rsidRPr="00286B03">
        <w:rPr>
          <w:sz w:val="24"/>
          <w:szCs w:val="24"/>
        </w:rPr>
        <w:t>. 57,</w:t>
      </w:r>
      <w:r w:rsidRPr="00286B03">
        <w:rPr>
          <w:sz w:val="24"/>
          <w:szCs w:val="24"/>
        </w:rPr>
        <w:t xml:space="preserve"> datë 30.4.2020</w:t>
      </w:r>
      <w:r w:rsidR="001A075D" w:rsidRPr="00286B03">
        <w:rPr>
          <w:sz w:val="24"/>
          <w:szCs w:val="24"/>
        </w:rPr>
        <w:t>,</w:t>
      </w:r>
      <w:r w:rsidRPr="00286B03">
        <w:rPr>
          <w:sz w:val="24"/>
          <w:szCs w:val="24"/>
        </w:rPr>
        <w:t xml:space="preserve"> </w:t>
      </w:r>
      <w:r w:rsidR="001A075D" w:rsidRPr="00286B03">
        <w:rPr>
          <w:sz w:val="24"/>
          <w:szCs w:val="24"/>
        </w:rPr>
        <w:t>“</w:t>
      </w:r>
      <w:r w:rsidRPr="00286B03">
        <w:rPr>
          <w:sz w:val="24"/>
          <w:szCs w:val="24"/>
        </w:rPr>
        <w:t>Për Pyjet</w:t>
      </w:r>
      <w:r w:rsidR="001A075D" w:rsidRPr="00286B03">
        <w:rPr>
          <w:sz w:val="24"/>
          <w:szCs w:val="24"/>
        </w:rPr>
        <w:t>”; Vendimin e K</w:t>
      </w:r>
      <w:r w:rsidR="00286B03" w:rsidRPr="00286B03">
        <w:rPr>
          <w:sz w:val="24"/>
          <w:szCs w:val="24"/>
        </w:rPr>
        <w:t>ë</w:t>
      </w:r>
      <w:r w:rsidR="001A075D" w:rsidRPr="00286B03">
        <w:rPr>
          <w:sz w:val="24"/>
          <w:szCs w:val="24"/>
        </w:rPr>
        <w:t>shillit t</w:t>
      </w:r>
      <w:r w:rsidR="00286B03" w:rsidRPr="00286B03">
        <w:rPr>
          <w:sz w:val="24"/>
          <w:szCs w:val="24"/>
        </w:rPr>
        <w:t>ë</w:t>
      </w:r>
      <w:r w:rsidR="001A075D" w:rsidRPr="00286B03">
        <w:rPr>
          <w:sz w:val="24"/>
          <w:szCs w:val="24"/>
        </w:rPr>
        <w:t xml:space="preserve"> Ministrave </w:t>
      </w:r>
      <w:r w:rsidRPr="00286B03">
        <w:rPr>
          <w:sz w:val="24"/>
          <w:szCs w:val="24"/>
        </w:rPr>
        <w:t xml:space="preserve"> nr.</w:t>
      </w:r>
      <w:r w:rsidR="001A075D" w:rsidRPr="00286B03">
        <w:rPr>
          <w:sz w:val="24"/>
          <w:szCs w:val="24"/>
        </w:rPr>
        <w:t xml:space="preserve"> </w:t>
      </w:r>
      <w:r w:rsidRPr="00286B03">
        <w:rPr>
          <w:sz w:val="24"/>
          <w:szCs w:val="24"/>
        </w:rPr>
        <w:t>888</w:t>
      </w:r>
      <w:r w:rsidR="001A075D" w:rsidRPr="00286B03">
        <w:rPr>
          <w:sz w:val="24"/>
          <w:szCs w:val="24"/>
        </w:rPr>
        <w:t>,</w:t>
      </w:r>
      <w:r w:rsidRPr="00286B03">
        <w:rPr>
          <w:sz w:val="24"/>
          <w:szCs w:val="24"/>
        </w:rPr>
        <w:t xml:space="preserve"> datë 27.12.2022</w:t>
      </w:r>
      <w:r w:rsidR="001A075D" w:rsidRPr="00286B03">
        <w:rPr>
          <w:sz w:val="24"/>
          <w:szCs w:val="24"/>
        </w:rPr>
        <w:t xml:space="preserve">, </w:t>
      </w:r>
      <w:r w:rsidRPr="00286B03">
        <w:rPr>
          <w:sz w:val="24"/>
          <w:szCs w:val="24"/>
        </w:rPr>
        <w:t xml:space="preserve">“Për rastet </w:t>
      </w:r>
      <w:r w:rsidRPr="00286B03">
        <w:rPr>
          <w:color w:val="3D3D3D"/>
          <w:sz w:val="24"/>
          <w:szCs w:val="24"/>
        </w:rPr>
        <w:t>e</w:t>
      </w:r>
      <w:r w:rsidRPr="00286B03">
        <w:rPr>
          <w:color w:val="3D3D3D"/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dhënies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në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përdorim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dhe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për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ndryshimin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color w:val="0C0C0C"/>
          <w:sz w:val="24"/>
          <w:szCs w:val="24"/>
        </w:rPr>
        <w:t>e</w:t>
      </w:r>
      <w:r w:rsidRPr="00286B03">
        <w:rPr>
          <w:color w:val="0C0C0C"/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kategorisë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së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përdorimit,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proçedurat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dhe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 xml:space="preserve">dokumentacionin përkatës për ndryshimet </w:t>
      </w:r>
      <w:r w:rsidRPr="00286B03">
        <w:rPr>
          <w:color w:val="0A0A0A"/>
          <w:sz w:val="24"/>
          <w:szCs w:val="24"/>
        </w:rPr>
        <w:t xml:space="preserve">e </w:t>
      </w:r>
      <w:r w:rsidRPr="00286B03">
        <w:rPr>
          <w:sz w:val="24"/>
          <w:szCs w:val="24"/>
        </w:rPr>
        <w:t>sipërfaqeve dhe pakësimin në volum nga fondi pyjor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kombëtar apo zgjerimin e tyre”</w:t>
      </w:r>
      <w:r w:rsidR="001A075D" w:rsidRPr="00286B03">
        <w:rPr>
          <w:w w:val="95"/>
          <w:sz w:val="24"/>
          <w:szCs w:val="24"/>
        </w:rPr>
        <w:t>; Vendimin e K</w:t>
      </w:r>
      <w:r w:rsidR="00286B03" w:rsidRPr="00286B03">
        <w:rPr>
          <w:w w:val="95"/>
          <w:sz w:val="24"/>
          <w:szCs w:val="24"/>
        </w:rPr>
        <w:t>ë</w:t>
      </w:r>
      <w:r w:rsidR="001A075D" w:rsidRPr="00286B03">
        <w:rPr>
          <w:w w:val="95"/>
          <w:sz w:val="24"/>
          <w:szCs w:val="24"/>
        </w:rPr>
        <w:t>shillit t</w:t>
      </w:r>
      <w:r w:rsidR="00286B03" w:rsidRPr="00286B03">
        <w:rPr>
          <w:w w:val="95"/>
          <w:sz w:val="24"/>
          <w:szCs w:val="24"/>
        </w:rPr>
        <w:t>ë</w:t>
      </w:r>
      <w:r w:rsidR="001A075D" w:rsidRPr="00286B03">
        <w:rPr>
          <w:w w:val="95"/>
          <w:sz w:val="24"/>
          <w:szCs w:val="24"/>
        </w:rPr>
        <w:t xml:space="preserve"> Ministrave</w:t>
      </w:r>
      <w:r w:rsidRPr="00286B03">
        <w:rPr>
          <w:w w:val="95"/>
          <w:sz w:val="24"/>
          <w:szCs w:val="24"/>
        </w:rPr>
        <w:t xml:space="preserve"> nr. 559</w:t>
      </w:r>
      <w:r w:rsidR="001A075D" w:rsidRPr="00286B03">
        <w:rPr>
          <w:w w:val="95"/>
          <w:sz w:val="24"/>
          <w:szCs w:val="24"/>
        </w:rPr>
        <w:t>,</w:t>
      </w:r>
      <w:r w:rsidRPr="00286B03">
        <w:rPr>
          <w:w w:val="95"/>
          <w:sz w:val="24"/>
          <w:szCs w:val="24"/>
        </w:rPr>
        <w:t xml:space="preserve"> datë 29.07.2022</w:t>
      </w:r>
      <w:r w:rsidR="001A075D" w:rsidRPr="00286B03">
        <w:rPr>
          <w:w w:val="95"/>
          <w:sz w:val="24"/>
          <w:szCs w:val="24"/>
        </w:rPr>
        <w:t>,</w:t>
      </w:r>
      <w:r w:rsidRPr="00286B03">
        <w:rPr>
          <w:w w:val="95"/>
          <w:sz w:val="24"/>
          <w:szCs w:val="24"/>
        </w:rPr>
        <w:t xml:space="preserve"> “Pë</w:t>
      </w:r>
      <w:r w:rsidR="001A075D" w:rsidRPr="00286B03">
        <w:rPr>
          <w:w w:val="95"/>
          <w:sz w:val="24"/>
          <w:szCs w:val="24"/>
        </w:rPr>
        <w:t>r</w:t>
      </w:r>
      <w:r w:rsidRPr="00286B03">
        <w:rPr>
          <w:w w:val="95"/>
          <w:sz w:val="24"/>
          <w:szCs w:val="24"/>
        </w:rPr>
        <w:t xml:space="preserve"> përcaktimin</w:t>
      </w:r>
      <w:r w:rsidRPr="00286B03">
        <w:rPr>
          <w:spacing w:val="1"/>
          <w:w w:val="95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e çmimeve dhe</w:t>
      </w:r>
      <w:r w:rsidRPr="00286B03">
        <w:rPr>
          <w:spacing w:val="1"/>
          <w:w w:val="95"/>
          <w:sz w:val="24"/>
          <w:szCs w:val="24"/>
        </w:rPr>
        <w:t xml:space="preserve"> </w:t>
      </w:r>
      <w:r w:rsidRPr="00286B03">
        <w:rPr>
          <w:w w:val="90"/>
          <w:sz w:val="24"/>
          <w:szCs w:val="24"/>
        </w:rPr>
        <w:t>tarifave për dhënien</w:t>
      </w:r>
      <w:r w:rsidRPr="00286B03">
        <w:rPr>
          <w:spacing w:val="46"/>
          <w:sz w:val="24"/>
          <w:szCs w:val="24"/>
        </w:rPr>
        <w:t xml:space="preserve"> </w:t>
      </w:r>
      <w:r w:rsidRPr="00286B03">
        <w:rPr>
          <w:w w:val="90"/>
          <w:sz w:val="24"/>
          <w:szCs w:val="24"/>
        </w:rPr>
        <w:t xml:space="preserve">në shfrytëzim/përdorim të fondit </w:t>
      </w:r>
      <w:r w:rsidRPr="00286B03">
        <w:rPr>
          <w:bCs/>
          <w:w w:val="90"/>
          <w:sz w:val="24"/>
          <w:szCs w:val="24"/>
        </w:rPr>
        <w:t>pyjor</w:t>
      </w:r>
      <w:r w:rsidRPr="00286B03">
        <w:rPr>
          <w:b/>
          <w:w w:val="90"/>
          <w:sz w:val="24"/>
          <w:szCs w:val="24"/>
        </w:rPr>
        <w:t xml:space="preserve"> </w:t>
      </w:r>
      <w:r w:rsidRPr="00286B03">
        <w:rPr>
          <w:w w:val="90"/>
          <w:sz w:val="24"/>
          <w:szCs w:val="24"/>
        </w:rPr>
        <w:t>kombëtar, pë</w:t>
      </w:r>
      <w:r w:rsidR="001A075D" w:rsidRPr="00286B03">
        <w:rPr>
          <w:w w:val="90"/>
          <w:sz w:val="24"/>
          <w:szCs w:val="24"/>
        </w:rPr>
        <w:t xml:space="preserve">r </w:t>
      </w:r>
      <w:r w:rsidRPr="00286B03">
        <w:rPr>
          <w:w w:val="90"/>
          <w:sz w:val="24"/>
          <w:szCs w:val="24"/>
        </w:rPr>
        <w:t>vepri</w:t>
      </w:r>
      <w:r w:rsidR="001A075D" w:rsidRPr="00286B03">
        <w:rPr>
          <w:w w:val="90"/>
          <w:sz w:val="24"/>
          <w:szCs w:val="24"/>
        </w:rPr>
        <w:t>mtari</w:t>
      </w:r>
      <w:r w:rsidRPr="00286B03">
        <w:rPr>
          <w:w w:val="90"/>
          <w:sz w:val="24"/>
          <w:szCs w:val="24"/>
        </w:rPr>
        <w:t xml:space="preserve"> ekonomike,</w:t>
      </w:r>
      <w:r w:rsidRPr="00286B03">
        <w:rPr>
          <w:spacing w:val="46"/>
          <w:sz w:val="24"/>
          <w:szCs w:val="24"/>
        </w:rPr>
        <w:t xml:space="preserve"> </w:t>
      </w:r>
      <w:r w:rsidRPr="00286B03">
        <w:rPr>
          <w:w w:val="90"/>
          <w:sz w:val="24"/>
          <w:szCs w:val="24"/>
        </w:rPr>
        <w:t>si d</w:t>
      </w:r>
      <w:r w:rsidR="001A075D" w:rsidRPr="00286B03">
        <w:rPr>
          <w:w w:val="90"/>
          <w:sz w:val="24"/>
          <w:szCs w:val="24"/>
        </w:rPr>
        <w:t>he</w:t>
      </w:r>
      <w:r w:rsidRPr="00286B03">
        <w:rPr>
          <w:spacing w:val="1"/>
          <w:w w:val="90"/>
          <w:sz w:val="24"/>
          <w:szCs w:val="24"/>
        </w:rPr>
        <w:t xml:space="preserve"> </w:t>
      </w:r>
      <w:r w:rsidRPr="00286B03">
        <w:rPr>
          <w:sz w:val="24"/>
          <w:szCs w:val="24"/>
        </w:rPr>
        <w:t>për prodhimet drusore dhe jodrusore pyjore”</w:t>
      </w:r>
      <w:r w:rsidR="001A075D" w:rsidRPr="00286B03">
        <w:rPr>
          <w:sz w:val="24"/>
          <w:szCs w:val="24"/>
        </w:rPr>
        <w:t xml:space="preserve">; </w:t>
      </w:r>
      <w:r w:rsidRPr="00286B03">
        <w:rPr>
          <w:sz w:val="24"/>
          <w:szCs w:val="24"/>
        </w:rPr>
        <w:t xml:space="preserve">udhëzimin </w:t>
      </w:r>
      <w:r w:rsidR="001A075D" w:rsidRPr="00286B03">
        <w:rPr>
          <w:sz w:val="24"/>
          <w:szCs w:val="24"/>
        </w:rPr>
        <w:t>n</w:t>
      </w:r>
      <w:r w:rsidRPr="00286B03">
        <w:rPr>
          <w:sz w:val="24"/>
          <w:szCs w:val="24"/>
        </w:rPr>
        <w:t>r. 1, datë 26.01.2017, të Ministrit të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 xml:space="preserve">Mjedisit, “Për mbajtjen </w:t>
      </w:r>
      <w:r w:rsidRPr="00286B03">
        <w:rPr>
          <w:color w:val="131313"/>
          <w:sz w:val="24"/>
          <w:szCs w:val="24"/>
        </w:rPr>
        <w:t xml:space="preserve">e </w:t>
      </w:r>
      <w:r w:rsidRPr="00286B03">
        <w:rPr>
          <w:sz w:val="24"/>
          <w:szCs w:val="24"/>
        </w:rPr>
        <w:t>kadastrës së fondit pyjor dhe lcullosor kombëtar” pas shqyrtimit të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dokumentacionit,</w:t>
      </w:r>
      <w:r w:rsidRPr="00286B03">
        <w:rPr>
          <w:spacing w:val="-11"/>
          <w:sz w:val="24"/>
          <w:szCs w:val="24"/>
        </w:rPr>
        <w:t xml:space="preserve"> </w:t>
      </w:r>
      <w:r w:rsidRPr="00286B03">
        <w:rPr>
          <w:sz w:val="24"/>
          <w:szCs w:val="24"/>
        </w:rPr>
        <w:t>me</w:t>
      </w:r>
      <w:r w:rsidRPr="00286B03">
        <w:rPr>
          <w:spacing w:val="6"/>
          <w:sz w:val="24"/>
          <w:szCs w:val="24"/>
        </w:rPr>
        <w:t xml:space="preserve"> </w:t>
      </w:r>
      <w:r w:rsidRPr="00286B03">
        <w:rPr>
          <w:sz w:val="24"/>
          <w:szCs w:val="24"/>
        </w:rPr>
        <w:t>propozim</w:t>
      </w:r>
      <w:r w:rsidRPr="00286B03">
        <w:rPr>
          <w:spacing w:val="22"/>
          <w:sz w:val="24"/>
          <w:szCs w:val="24"/>
        </w:rPr>
        <w:t xml:space="preserve"> </w:t>
      </w:r>
      <w:r w:rsidRPr="00286B03">
        <w:rPr>
          <w:sz w:val="24"/>
          <w:szCs w:val="24"/>
        </w:rPr>
        <w:t>të</w:t>
      </w:r>
      <w:r w:rsidRPr="00286B03">
        <w:rPr>
          <w:spacing w:val="-10"/>
          <w:sz w:val="24"/>
          <w:szCs w:val="24"/>
        </w:rPr>
        <w:t xml:space="preserve"> </w:t>
      </w:r>
      <w:r w:rsidRPr="00286B03">
        <w:rPr>
          <w:sz w:val="24"/>
          <w:szCs w:val="24"/>
        </w:rPr>
        <w:t>Kryetarit</w:t>
      </w:r>
      <w:r w:rsidRPr="00286B03">
        <w:rPr>
          <w:spacing w:val="8"/>
          <w:sz w:val="24"/>
          <w:szCs w:val="24"/>
        </w:rPr>
        <w:t xml:space="preserve"> </w:t>
      </w:r>
      <w:r w:rsidRPr="00286B03">
        <w:rPr>
          <w:sz w:val="24"/>
          <w:szCs w:val="24"/>
        </w:rPr>
        <w:t>të</w:t>
      </w:r>
      <w:r w:rsidRPr="00286B03">
        <w:rPr>
          <w:spacing w:val="-4"/>
          <w:sz w:val="24"/>
          <w:szCs w:val="24"/>
        </w:rPr>
        <w:t xml:space="preserve"> </w:t>
      </w:r>
      <w:r w:rsidRPr="00286B03">
        <w:rPr>
          <w:sz w:val="24"/>
          <w:szCs w:val="24"/>
        </w:rPr>
        <w:t>Bashkisë,</w:t>
      </w:r>
      <w:r w:rsidRPr="00286B03">
        <w:rPr>
          <w:spacing w:val="20"/>
          <w:sz w:val="24"/>
          <w:szCs w:val="24"/>
        </w:rPr>
        <w:t xml:space="preserve"> </w:t>
      </w:r>
      <w:r w:rsidRPr="00286B03">
        <w:rPr>
          <w:sz w:val="24"/>
          <w:szCs w:val="24"/>
        </w:rPr>
        <w:t>Këshilli</w:t>
      </w:r>
      <w:r w:rsidRPr="00286B03">
        <w:rPr>
          <w:spacing w:val="15"/>
          <w:sz w:val="24"/>
          <w:szCs w:val="24"/>
        </w:rPr>
        <w:t xml:space="preserve"> </w:t>
      </w:r>
      <w:r w:rsidRPr="00286B03">
        <w:rPr>
          <w:sz w:val="24"/>
          <w:szCs w:val="24"/>
        </w:rPr>
        <w:t>i</w:t>
      </w:r>
      <w:r w:rsidRPr="00286B03">
        <w:rPr>
          <w:spacing w:val="-11"/>
          <w:sz w:val="24"/>
          <w:szCs w:val="24"/>
        </w:rPr>
        <w:t xml:space="preserve"> </w:t>
      </w:r>
      <w:r w:rsidRPr="00286B03">
        <w:rPr>
          <w:sz w:val="24"/>
          <w:szCs w:val="24"/>
        </w:rPr>
        <w:t>Bashkisë</w:t>
      </w:r>
      <w:r w:rsidRPr="00286B03">
        <w:rPr>
          <w:spacing w:val="12"/>
          <w:sz w:val="24"/>
          <w:szCs w:val="24"/>
        </w:rPr>
        <w:t xml:space="preserve"> </w:t>
      </w:r>
      <w:r w:rsidR="001A075D" w:rsidRPr="00286B03">
        <w:rPr>
          <w:sz w:val="24"/>
          <w:szCs w:val="24"/>
        </w:rPr>
        <w:t>(Em</w:t>
      </w:r>
      <w:r w:rsidR="00286B03" w:rsidRPr="00286B03">
        <w:rPr>
          <w:sz w:val="24"/>
          <w:szCs w:val="24"/>
        </w:rPr>
        <w:t>ë</w:t>
      </w:r>
      <w:r w:rsidR="001A075D" w:rsidRPr="00286B03">
        <w:rPr>
          <w:sz w:val="24"/>
          <w:szCs w:val="24"/>
        </w:rPr>
        <w:t>rtimi i Bashkis</w:t>
      </w:r>
      <w:r w:rsidR="00286B03" w:rsidRPr="00286B03">
        <w:rPr>
          <w:sz w:val="24"/>
          <w:szCs w:val="24"/>
        </w:rPr>
        <w:t>ë</w:t>
      </w:r>
      <w:r w:rsidR="001A075D" w:rsidRPr="00286B03">
        <w:rPr>
          <w:sz w:val="24"/>
          <w:szCs w:val="24"/>
        </w:rPr>
        <w:t>)</w:t>
      </w:r>
    </w:p>
    <w:p w14:paraId="0F629680" w14:textId="71A75C49" w:rsidR="00C62D2F" w:rsidRPr="00286B03" w:rsidRDefault="002233D2">
      <w:pPr>
        <w:pStyle w:val="BodyText"/>
        <w:spacing w:before="170"/>
        <w:ind w:left="33" w:right="231"/>
        <w:jc w:val="center"/>
        <w:rPr>
          <w:b/>
          <w:bCs/>
          <w:w w:val="105"/>
          <w:sz w:val="24"/>
          <w:szCs w:val="24"/>
        </w:rPr>
      </w:pPr>
      <w:r w:rsidRPr="00286B03">
        <w:rPr>
          <w:b/>
          <w:bCs/>
          <w:w w:val="105"/>
          <w:sz w:val="24"/>
          <w:szCs w:val="24"/>
        </w:rPr>
        <w:t>VENDOSI:</w:t>
      </w:r>
    </w:p>
    <w:p w14:paraId="3C8C5980" w14:textId="77777777" w:rsidR="002233D2" w:rsidRPr="00286B03" w:rsidRDefault="002233D2">
      <w:pPr>
        <w:pStyle w:val="BodyText"/>
        <w:spacing w:before="170"/>
        <w:ind w:left="33" w:right="231"/>
        <w:jc w:val="center"/>
        <w:rPr>
          <w:b/>
          <w:bCs/>
          <w:sz w:val="24"/>
          <w:szCs w:val="24"/>
        </w:rPr>
      </w:pPr>
    </w:p>
    <w:p w14:paraId="54345A05" w14:textId="104D4173" w:rsidR="00C62D2F" w:rsidRPr="00286B03" w:rsidRDefault="00C47132" w:rsidP="001A075D">
      <w:pPr>
        <w:pStyle w:val="ListParagraph"/>
        <w:numPr>
          <w:ilvl w:val="0"/>
          <w:numId w:val="2"/>
        </w:numPr>
        <w:tabs>
          <w:tab w:val="left" w:pos="884"/>
          <w:tab w:val="left" w:pos="5695"/>
        </w:tabs>
        <w:spacing w:before="16" w:line="261" w:lineRule="auto"/>
        <w:ind w:right="368"/>
        <w:rPr>
          <w:sz w:val="24"/>
          <w:szCs w:val="24"/>
        </w:rPr>
      </w:pPr>
      <w:r w:rsidRPr="00286B03">
        <w:rPr>
          <w:sz w:val="24"/>
          <w:szCs w:val="24"/>
        </w:rPr>
        <w:t>Të shprehë dakor</w:t>
      </w:r>
      <w:r w:rsidR="001A075D" w:rsidRPr="00286B03">
        <w:rPr>
          <w:sz w:val="24"/>
          <w:szCs w:val="24"/>
        </w:rPr>
        <w:t>d</w:t>
      </w:r>
      <w:r w:rsidRPr="00286B03">
        <w:rPr>
          <w:sz w:val="24"/>
          <w:szCs w:val="24"/>
        </w:rPr>
        <w:t xml:space="preserve">ësinë për vijimin </w:t>
      </w:r>
      <w:r w:rsidRPr="00286B03">
        <w:rPr>
          <w:color w:val="1F1F1F"/>
          <w:sz w:val="24"/>
          <w:szCs w:val="24"/>
        </w:rPr>
        <w:t xml:space="preserve">e </w:t>
      </w:r>
      <w:r w:rsidRPr="00286B03">
        <w:rPr>
          <w:sz w:val="24"/>
          <w:szCs w:val="24"/>
        </w:rPr>
        <w:t>proçedurave të heqjes nga fondi pyjor kombëtar të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siperfaqes</w:t>
      </w:r>
      <w:r w:rsidRPr="00286B03">
        <w:rPr>
          <w:spacing w:val="41"/>
          <w:w w:val="95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prej</w:t>
      </w:r>
      <w:r w:rsidRPr="00286B03">
        <w:rPr>
          <w:spacing w:val="27"/>
          <w:w w:val="95"/>
          <w:sz w:val="24"/>
          <w:szCs w:val="24"/>
        </w:rPr>
        <w:t xml:space="preserve"> </w:t>
      </w:r>
      <w:r w:rsidR="001A075D" w:rsidRPr="00286B03">
        <w:rPr>
          <w:w w:val="95"/>
          <w:sz w:val="24"/>
          <w:szCs w:val="24"/>
        </w:rPr>
        <w:t>_</w:t>
      </w:r>
      <w:r w:rsidRPr="00286B03">
        <w:rPr>
          <w:w w:val="95"/>
          <w:sz w:val="24"/>
          <w:szCs w:val="24"/>
        </w:rPr>
        <w:t>ha</w:t>
      </w:r>
      <w:r w:rsidRPr="00286B03">
        <w:rPr>
          <w:spacing w:val="37"/>
          <w:w w:val="95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në</w:t>
      </w:r>
      <w:r w:rsidRPr="00286B03">
        <w:rPr>
          <w:spacing w:val="17"/>
          <w:w w:val="95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p</w:t>
      </w:r>
      <w:r w:rsidR="001A075D" w:rsidRPr="00286B03">
        <w:rPr>
          <w:w w:val="95"/>
          <w:sz w:val="24"/>
          <w:szCs w:val="24"/>
        </w:rPr>
        <w:t>ron</w:t>
      </w:r>
      <w:r w:rsidR="00286B03" w:rsidRPr="00286B03">
        <w:rPr>
          <w:w w:val="95"/>
          <w:sz w:val="24"/>
          <w:szCs w:val="24"/>
        </w:rPr>
        <w:t>ë</w:t>
      </w:r>
      <w:r w:rsidR="001A075D" w:rsidRPr="00286B03">
        <w:rPr>
          <w:w w:val="95"/>
          <w:sz w:val="24"/>
          <w:szCs w:val="24"/>
        </w:rPr>
        <w:t>si</w:t>
      </w:r>
      <w:r w:rsidRPr="00286B03">
        <w:rPr>
          <w:spacing w:val="35"/>
          <w:w w:val="95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të</w:t>
      </w:r>
      <w:r w:rsidRPr="00286B03">
        <w:rPr>
          <w:spacing w:val="28"/>
          <w:w w:val="95"/>
          <w:sz w:val="24"/>
          <w:szCs w:val="24"/>
        </w:rPr>
        <w:t xml:space="preserve"> </w:t>
      </w:r>
      <w:r w:rsidRPr="00286B03">
        <w:rPr>
          <w:w w:val="95"/>
          <w:sz w:val="24"/>
          <w:szCs w:val="24"/>
        </w:rPr>
        <w:t>Z</w:t>
      </w:r>
      <w:r w:rsidR="001A075D" w:rsidRPr="00286B03">
        <w:rPr>
          <w:w w:val="95"/>
          <w:sz w:val="24"/>
          <w:szCs w:val="24"/>
        </w:rPr>
        <w:t xml:space="preserve">/Znj, </w:t>
      </w:r>
      <w:r w:rsidRPr="00286B03">
        <w:rPr>
          <w:sz w:val="24"/>
          <w:szCs w:val="24"/>
        </w:rPr>
        <w:t xml:space="preserve">në pasuritë </w:t>
      </w:r>
      <w:r w:rsidR="001A075D" w:rsidRPr="00286B03">
        <w:rPr>
          <w:sz w:val="24"/>
          <w:szCs w:val="24"/>
        </w:rPr>
        <w:t xml:space="preserve">nr. _ </w:t>
      </w:r>
      <w:r w:rsidRPr="00286B03">
        <w:rPr>
          <w:sz w:val="24"/>
          <w:szCs w:val="24"/>
        </w:rPr>
        <w:t xml:space="preserve">, </w:t>
      </w:r>
      <w:r w:rsidR="001A075D" w:rsidRPr="00286B03">
        <w:rPr>
          <w:sz w:val="24"/>
          <w:szCs w:val="24"/>
        </w:rPr>
        <w:t>_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 xml:space="preserve">dhe </w:t>
      </w:r>
      <w:r w:rsidR="001A075D" w:rsidRPr="00286B03">
        <w:rPr>
          <w:sz w:val="24"/>
          <w:szCs w:val="24"/>
        </w:rPr>
        <w:t>_</w:t>
      </w:r>
      <w:r w:rsidRPr="00286B03">
        <w:rPr>
          <w:sz w:val="24"/>
          <w:szCs w:val="24"/>
        </w:rPr>
        <w:t>,</w:t>
      </w:r>
      <w:r w:rsidRPr="00286B03">
        <w:rPr>
          <w:spacing w:val="-55"/>
          <w:sz w:val="24"/>
          <w:szCs w:val="24"/>
        </w:rPr>
        <w:t xml:space="preserve"> </w:t>
      </w:r>
      <w:r w:rsidRPr="00286B03">
        <w:rPr>
          <w:sz w:val="24"/>
          <w:szCs w:val="24"/>
        </w:rPr>
        <w:t xml:space="preserve">ngastra pyjore </w:t>
      </w:r>
      <w:r w:rsidR="001A075D" w:rsidRPr="00286B03">
        <w:rPr>
          <w:sz w:val="24"/>
          <w:szCs w:val="24"/>
        </w:rPr>
        <w:t>_</w:t>
      </w:r>
      <w:r w:rsidRPr="00286B03">
        <w:rPr>
          <w:sz w:val="24"/>
          <w:szCs w:val="24"/>
        </w:rPr>
        <w:t xml:space="preserve">, sipas </w:t>
      </w:r>
      <w:r w:rsidR="001A075D" w:rsidRPr="00286B03">
        <w:rPr>
          <w:sz w:val="24"/>
          <w:szCs w:val="24"/>
        </w:rPr>
        <w:t>r</w:t>
      </w:r>
      <w:r w:rsidRPr="00286B03">
        <w:rPr>
          <w:sz w:val="24"/>
          <w:szCs w:val="24"/>
        </w:rPr>
        <w:t xml:space="preserve">aportit </w:t>
      </w:r>
      <w:r w:rsidR="001A075D" w:rsidRPr="00286B03">
        <w:rPr>
          <w:sz w:val="24"/>
          <w:szCs w:val="24"/>
        </w:rPr>
        <w:t>t</w:t>
      </w:r>
      <w:r w:rsidRPr="00286B03">
        <w:rPr>
          <w:sz w:val="24"/>
          <w:szCs w:val="24"/>
        </w:rPr>
        <w:t>ekniko</w:t>
      </w:r>
      <w:r w:rsidR="001A075D" w:rsidRPr="00286B03">
        <w:rPr>
          <w:sz w:val="24"/>
          <w:szCs w:val="24"/>
        </w:rPr>
        <w:t xml:space="preserve"> </w:t>
      </w:r>
      <w:r w:rsidRPr="00286B03">
        <w:rPr>
          <w:sz w:val="24"/>
          <w:szCs w:val="24"/>
        </w:rPr>
        <w:t>-</w:t>
      </w:r>
      <w:r w:rsidRPr="00286B03">
        <w:rPr>
          <w:spacing w:val="1"/>
          <w:sz w:val="24"/>
          <w:szCs w:val="24"/>
        </w:rPr>
        <w:t xml:space="preserve"> </w:t>
      </w:r>
      <w:r w:rsidR="001A075D" w:rsidRPr="00286B03">
        <w:rPr>
          <w:sz w:val="24"/>
          <w:szCs w:val="24"/>
        </w:rPr>
        <w:t xml:space="preserve">ekonomik </w:t>
      </w:r>
      <w:r w:rsidRPr="00286B03">
        <w:rPr>
          <w:sz w:val="24"/>
          <w:szCs w:val="24"/>
        </w:rPr>
        <w:t>bashkëlidhur.</w:t>
      </w:r>
    </w:p>
    <w:p w14:paraId="776E45C5" w14:textId="3DE6EAD3" w:rsidR="00C62D2F" w:rsidRPr="00286B03" w:rsidRDefault="00C47132" w:rsidP="001A075D">
      <w:pPr>
        <w:pStyle w:val="ListParagraph"/>
        <w:numPr>
          <w:ilvl w:val="0"/>
          <w:numId w:val="2"/>
        </w:numPr>
        <w:tabs>
          <w:tab w:val="left" w:pos="880"/>
        </w:tabs>
        <w:spacing w:line="261" w:lineRule="auto"/>
        <w:ind w:right="371"/>
        <w:rPr>
          <w:sz w:val="24"/>
          <w:szCs w:val="24"/>
        </w:rPr>
      </w:pPr>
      <w:r w:rsidRPr="00286B03">
        <w:rPr>
          <w:sz w:val="24"/>
          <w:szCs w:val="24"/>
        </w:rPr>
        <w:t>Rehabilitimi</w:t>
      </w:r>
      <w:r w:rsidRPr="00286B03">
        <w:rPr>
          <w:spacing w:val="1"/>
          <w:sz w:val="24"/>
          <w:szCs w:val="24"/>
        </w:rPr>
        <w:t xml:space="preserve"> </w:t>
      </w:r>
      <w:r w:rsidRPr="00286B03">
        <w:rPr>
          <w:sz w:val="24"/>
          <w:szCs w:val="24"/>
        </w:rPr>
        <w:t>i sipërfaqes pyjore të dëmtuar jashtë pjesës ku do të ndërtohet, bëhet nga</w:t>
      </w:r>
      <w:r w:rsidRPr="00286B03">
        <w:rPr>
          <w:spacing w:val="1"/>
          <w:sz w:val="24"/>
          <w:szCs w:val="24"/>
        </w:rPr>
        <w:t xml:space="preserve"> </w:t>
      </w:r>
      <w:r w:rsidR="001A075D" w:rsidRPr="00286B03">
        <w:rPr>
          <w:spacing w:val="-1"/>
          <w:sz w:val="24"/>
          <w:szCs w:val="24"/>
        </w:rPr>
        <w:t>shoq</w:t>
      </w:r>
      <w:r w:rsidR="00286B03" w:rsidRPr="00286B03">
        <w:rPr>
          <w:spacing w:val="-1"/>
          <w:sz w:val="24"/>
          <w:szCs w:val="24"/>
        </w:rPr>
        <w:t>ë</w:t>
      </w:r>
      <w:r w:rsidR="001A075D" w:rsidRPr="00286B03">
        <w:rPr>
          <w:spacing w:val="-1"/>
          <w:sz w:val="24"/>
          <w:szCs w:val="24"/>
        </w:rPr>
        <w:t>ria (_)</w:t>
      </w:r>
      <w:r w:rsidRPr="00286B03">
        <w:rPr>
          <w:spacing w:val="-3"/>
          <w:sz w:val="24"/>
          <w:szCs w:val="24"/>
        </w:rPr>
        <w:t xml:space="preserve"> </w:t>
      </w:r>
      <w:r w:rsidRPr="00286B03">
        <w:rPr>
          <w:sz w:val="24"/>
          <w:szCs w:val="24"/>
        </w:rPr>
        <w:t>brenda</w:t>
      </w:r>
      <w:r w:rsidRPr="00286B03">
        <w:rPr>
          <w:spacing w:val="7"/>
          <w:sz w:val="24"/>
          <w:szCs w:val="24"/>
        </w:rPr>
        <w:t xml:space="preserve"> </w:t>
      </w:r>
      <w:r w:rsidR="001A075D" w:rsidRPr="00286B03">
        <w:rPr>
          <w:sz w:val="24"/>
          <w:szCs w:val="24"/>
        </w:rPr>
        <w:t>_</w:t>
      </w:r>
      <w:r w:rsidRPr="00286B03">
        <w:rPr>
          <w:spacing w:val="3"/>
          <w:sz w:val="24"/>
          <w:szCs w:val="24"/>
        </w:rPr>
        <w:t xml:space="preserve"> </w:t>
      </w:r>
      <w:r w:rsidRPr="00286B03">
        <w:rPr>
          <w:sz w:val="24"/>
          <w:szCs w:val="24"/>
        </w:rPr>
        <w:t>(</w:t>
      </w:r>
      <w:r w:rsidR="001A075D" w:rsidRPr="00286B03">
        <w:rPr>
          <w:sz w:val="24"/>
          <w:szCs w:val="24"/>
        </w:rPr>
        <w:t>_)</w:t>
      </w:r>
      <w:r w:rsidRPr="00286B03">
        <w:rPr>
          <w:spacing w:val="10"/>
          <w:sz w:val="24"/>
          <w:szCs w:val="24"/>
        </w:rPr>
        <w:t xml:space="preserve"> </w:t>
      </w:r>
      <w:r w:rsidRPr="00286B03">
        <w:rPr>
          <w:sz w:val="24"/>
          <w:szCs w:val="24"/>
        </w:rPr>
        <w:t>viti</w:t>
      </w:r>
      <w:r w:rsidRPr="00286B03">
        <w:rPr>
          <w:spacing w:val="12"/>
          <w:sz w:val="24"/>
          <w:szCs w:val="24"/>
        </w:rPr>
        <w:t xml:space="preserve"> </w:t>
      </w:r>
      <w:r w:rsidRPr="00286B03">
        <w:rPr>
          <w:sz w:val="24"/>
          <w:szCs w:val="24"/>
        </w:rPr>
        <w:t>nga</w:t>
      </w:r>
      <w:r w:rsidRPr="00286B03">
        <w:rPr>
          <w:spacing w:val="6"/>
          <w:sz w:val="24"/>
          <w:szCs w:val="24"/>
        </w:rPr>
        <w:t xml:space="preserve"> </w:t>
      </w:r>
      <w:r w:rsidRPr="00286B03">
        <w:rPr>
          <w:sz w:val="24"/>
          <w:szCs w:val="24"/>
        </w:rPr>
        <w:t>koha</w:t>
      </w:r>
      <w:r w:rsidRPr="00286B03">
        <w:rPr>
          <w:spacing w:val="-2"/>
          <w:sz w:val="24"/>
          <w:szCs w:val="24"/>
        </w:rPr>
        <w:t xml:space="preserve"> </w:t>
      </w:r>
      <w:r w:rsidRPr="00286B03">
        <w:rPr>
          <w:sz w:val="24"/>
          <w:szCs w:val="24"/>
        </w:rPr>
        <w:t>e</w:t>
      </w:r>
      <w:r w:rsidRPr="00286B03">
        <w:rPr>
          <w:spacing w:val="2"/>
          <w:sz w:val="24"/>
          <w:szCs w:val="24"/>
        </w:rPr>
        <w:t xml:space="preserve"> </w:t>
      </w:r>
      <w:r w:rsidRPr="00286B03">
        <w:rPr>
          <w:sz w:val="24"/>
          <w:szCs w:val="24"/>
        </w:rPr>
        <w:t>përfundimit</w:t>
      </w:r>
      <w:r w:rsidRPr="00286B03">
        <w:rPr>
          <w:spacing w:val="10"/>
          <w:sz w:val="24"/>
          <w:szCs w:val="24"/>
        </w:rPr>
        <w:t xml:space="preserve"> </w:t>
      </w:r>
      <w:r w:rsidRPr="00286B03">
        <w:rPr>
          <w:sz w:val="24"/>
          <w:szCs w:val="24"/>
        </w:rPr>
        <w:t>të</w:t>
      </w:r>
      <w:r w:rsidRPr="00286B03">
        <w:rPr>
          <w:spacing w:val="-6"/>
          <w:sz w:val="24"/>
          <w:szCs w:val="24"/>
        </w:rPr>
        <w:t xml:space="preserve"> </w:t>
      </w:r>
      <w:r w:rsidRPr="00286B03">
        <w:rPr>
          <w:sz w:val="24"/>
          <w:szCs w:val="24"/>
        </w:rPr>
        <w:t>objektit.</w:t>
      </w:r>
    </w:p>
    <w:p w14:paraId="5C7797E4" w14:textId="77777777" w:rsidR="00C62D2F" w:rsidRPr="00286B03" w:rsidRDefault="00C47132" w:rsidP="001A075D">
      <w:pPr>
        <w:pStyle w:val="ListParagraph"/>
        <w:numPr>
          <w:ilvl w:val="0"/>
          <w:numId w:val="2"/>
        </w:numPr>
        <w:tabs>
          <w:tab w:val="left" w:pos="895"/>
        </w:tabs>
        <w:spacing w:line="264" w:lineRule="exact"/>
        <w:rPr>
          <w:sz w:val="24"/>
          <w:szCs w:val="24"/>
        </w:rPr>
      </w:pPr>
      <w:r w:rsidRPr="00286B03">
        <w:rPr>
          <w:sz w:val="24"/>
          <w:szCs w:val="24"/>
        </w:rPr>
        <w:t>Për zbatimin</w:t>
      </w:r>
      <w:r w:rsidRPr="00286B03">
        <w:rPr>
          <w:spacing w:val="3"/>
          <w:sz w:val="24"/>
          <w:szCs w:val="24"/>
        </w:rPr>
        <w:t xml:space="preserve"> </w:t>
      </w:r>
      <w:r w:rsidRPr="00286B03">
        <w:rPr>
          <w:sz w:val="24"/>
          <w:szCs w:val="24"/>
        </w:rPr>
        <w:t>e</w:t>
      </w:r>
      <w:r w:rsidRPr="00286B03">
        <w:rPr>
          <w:spacing w:val="-10"/>
          <w:sz w:val="24"/>
          <w:szCs w:val="24"/>
        </w:rPr>
        <w:t xml:space="preserve"> </w:t>
      </w:r>
      <w:r w:rsidRPr="00286B03">
        <w:rPr>
          <w:sz w:val="24"/>
          <w:szCs w:val="24"/>
        </w:rPr>
        <w:t>këtij</w:t>
      </w:r>
      <w:r w:rsidRPr="00286B03">
        <w:rPr>
          <w:spacing w:val="-1"/>
          <w:sz w:val="24"/>
          <w:szCs w:val="24"/>
        </w:rPr>
        <w:t xml:space="preserve"> </w:t>
      </w:r>
      <w:r w:rsidRPr="00286B03">
        <w:rPr>
          <w:sz w:val="24"/>
          <w:szCs w:val="24"/>
        </w:rPr>
        <w:t>vendimi</w:t>
      </w:r>
      <w:r w:rsidRPr="00286B03">
        <w:rPr>
          <w:spacing w:val="19"/>
          <w:sz w:val="24"/>
          <w:szCs w:val="24"/>
        </w:rPr>
        <w:t xml:space="preserve"> </w:t>
      </w:r>
      <w:r w:rsidRPr="00286B03">
        <w:rPr>
          <w:sz w:val="24"/>
          <w:szCs w:val="24"/>
        </w:rPr>
        <w:t>ngarkohet</w:t>
      </w:r>
      <w:r w:rsidRPr="00286B03">
        <w:rPr>
          <w:spacing w:val="-1"/>
          <w:sz w:val="24"/>
          <w:szCs w:val="24"/>
        </w:rPr>
        <w:t xml:space="preserve"> </w:t>
      </w:r>
      <w:r w:rsidRPr="00286B03">
        <w:rPr>
          <w:sz w:val="24"/>
          <w:szCs w:val="24"/>
        </w:rPr>
        <w:t>Kryetari</w:t>
      </w:r>
      <w:r w:rsidRPr="00286B03">
        <w:rPr>
          <w:spacing w:val="10"/>
          <w:sz w:val="24"/>
          <w:szCs w:val="24"/>
        </w:rPr>
        <w:t xml:space="preserve"> </w:t>
      </w:r>
      <w:r w:rsidRPr="00286B03">
        <w:rPr>
          <w:sz w:val="24"/>
          <w:szCs w:val="24"/>
        </w:rPr>
        <w:t>i</w:t>
      </w:r>
      <w:r w:rsidRPr="00286B03">
        <w:rPr>
          <w:spacing w:val="-8"/>
          <w:sz w:val="24"/>
          <w:szCs w:val="24"/>
        </w:rPr>
        <w:t xml:space="preserve"> </w:t>
      </w:r>
      <w:r w:rsidRPr="00286B03">
        <w:rPr>
          <w:sz w:val="24"/>
          <w:szCs w:val="24"/>
        </w:rPr>
        <w:t>Bashkisë.</w:t>
      </w:r>
    </w:p>
    <w:p w14:paraId="68D74604" w14:textId="0A8F1238" w:rsidR="00BF7682" w:rsidRPr="00BF7682" w:rsidRDefault="00BF7682" w:rsidP="00BF7682">
      <w:pPr>
        <w:pStyle w:val="ListParagraph"/>
        <w:widowControl/>
        <w:numPr>
          <w:ilvl w:val="0"/>
          <w:numId w:val="2"/>
        </w:numPr>
        <w:autoSpaceDE/>
        <w:autoSpaceDN/>
        <w:spacing w:after="410" w:line="360" w:lineRule="auto"/>
        <w:ind w:right="14"/>
        <w:contextualSpacing/>
        <w:rPr>
          <w:b/>
          <w:bCs/>
          <w:i/>
          <w:iCs/>
        </w:rPr>
      </w:pPr>
      <w:r w:rsidRPr="00827FD1">
        <w:rPr>
          <w:b/>
          <w:bCs/>
          <w:i/>
          <w:iCs/>
          <w:sz w:val="24"/>
          <w:szCs w:val="24"/>
        </w:rPr>
        <w:t xml:space="preserve">Ky vendim hyn në fuqi </w:t>
      </w:r>
      <w:r w:rsidRPr="00827FD1">
        <w:rPr>
          <w:b/>
          <w:bCs/>
          <w:i/>
          <w:iCs/>
          <w:szCs w:val="24"/>
        </w:rPr>
        <w:t>10 (dhjet</w:t>
      </w:r>
      <w:r>
        <w:rPr>
          <w:b/>
          <w:bCs/>
          <w:i/>
          <w:iCs/>
          <w:szCs w:val="24"/>
        </w:rPr>
        <w:t>ë</w:t>
      </w:r>
      <w:r w:rsidRPr="00827FD1">
        <w:rPr>
          <w:b/>
          <w:bCs/>
          <w:i/>
          <w:iCs/>
          <w:szCs w:val="24"/>
        </w:rPr>
        <w:t>) dit</w:t>
      </w:r>
      <w:r>
        <w:rPr>
          <w:b/>
          <w:bCs/>
          <w:i/>
          <w:iCs/>
          <w:szCs w:val="24"/>
        </w:rPr>
        <w:t>ë</w:t>
      </w:r>
      <w:r w:rsidRPr="00827FD1">
        <w:rPr>
          <w:b/>
          <w:bCs/>
          <w:i/>
          <w:iCs/>
          <w:szCs w:val="24"/>
        </w:rPr>
        <w:t xml:space="preserve"> pas shpalljes!</w:t>
      </w:r>
    </w:p>
    <w:p w14:paraId="2DBAAC3C" w14:textId="77777777" w:rsidR="00BF7682" w:rsidRPr="00BF7682" w:rsidRDefault="00BF7682" w:rsidP="00BF7682">
      <w:pPr>
        <w:widowControl/>
        <w:autoSpaceDE/>
        <w:autoSpaceDN/>
        <w:spacing w:after="410" w:line="360" w:lineRule="auto"/>
        <w:ind w:right="14"/>
        <w:contextualSpacing/>
        <w:rPr>
          <w:b/>
          <w:bCs/>
          <w:i/>
          <w:iCs/>
        </w:rPr>
      </w:pPr>
    </w:p>
    <w:p w14:paraId="25A5EC75" w14:textId="77777777" w:rsidR="00BF7682" w:rsidRDefault="00BF7682" w:rsidP="00BF7682">
      <w:pPr>
        <w:spacing w:after="386" w:line="360" w:lineRule="auto"/>
        <w:ind w:left="-264"/>
      </w:pPr>
    </w:p>
    <w:p w14:paraId="696D18A5" w14:textId="77777777" w:rsidR="00BF7682" w:rsidRPr="00DA623E" w:rsidRDefault="00BF7682" w:rsidP="00BF7682">
      <w:pPr>
        <w:spacing w:line="360" w:lineRule="auto"/>
        <w:rPr>
          <w:b/>
          <w:bCs/>
          <w:sz w:val="24"/>
        </w:rPr>
      </w:pPr>
      <w:r w:rsidRPr="00DA623E">
        <w:rPr>
          <w:b/>
          <w:bCs/>
          <w:sz w:val="24"/>
          <w:szCs w:val="24"/>
        </w:rPr>
        <w:t xml:space="preserve">SEKRETARI I KËSHILLIT                                            </w:t>
      </w:r>
      <w:r w:rsidRPr="00DA623E">
        <w:rPr>
          <w:b/>
          <w:bCs/>
          <w:szCs w:val="24"/>
        </w:rPr>
        <w:t xml:space="preserve">    </w:t>
      </w:r>
      <w:r w:rsidRPr="00DA623E">
        <w:rPr>
          <w:b/>
          <w:bCs/>
          <w:sz w:val="24"/>
          <w:szCs w:val="24"/>
        </w:rPr>
        <w:t xml:space="preserve">  </w:t>
      </w:r>
      <w:r w:rsidRPr="00DA623E">
        <w:rPr>
          <w:b/>
          <w:bCs/>
          <w:szCs w:val="24"/>
        </w:rPr>
        <w:t xml:space="preserve">   </w:t>
      </w:r>
      <w:r w:rsidRPr="00DA623E">
        <w:rPr>
          <w:b/>
          <w:bCs/>
        </w:rPr>
        <w:t>KRYETARI I K</w:t>
      </w:r>
      <w:r>
        <w:rPr>
          <w:b/>
          <w:bCs/>
        </w:rPr>
        <w:t>Ë</w:t>
      </w:r>
      <w:r w:rsidRPr="00DA623E">
        <w:rPr>
          <w:b/>
          <w:bCs/>
        </w:rPr>
        <w:t xml:space="preserve">SHILLIT </w:t>
      </w:r>
      <w:r w:rsidRPr="00DA623E">
        <w:rPr>
          <w:b/>
          <w:bCs/>
          <w:sz w:val="24"/>
        </w:rPr>
        <w:t xml:space="preserve">                                  </w:t>
      </w:r>
    </w:p>
    <w:p w14:paraId="19577179" w14:textId="572CCBEA" w:rsidR="00BF7682" w:rsidRPr="00DA623E" w:rsidRDefault="00BF7682" w:rsidP="00BF7682">
      <w:pPr>
        <w:spacing w:after="204" w:line="360" w:lineRule="auto"/>
        <w:ind w:left="10" w:hanging="10"/>
        <w:rPr>
          <w:b/>
          <w:bCs/>
        </w:rPr>
      </w:pPr>
      <w:r w:rsidRPr="00DA623E">
        <w:rPr>
          <w:b/>
          <w:bCs/>
        </w:rPr>
        <w:t xml:space="preserve">    (EM</w:t>
      </w:r>
      <w:r>
        <w:rPr>
          <w:b/>
          <w:bCs/>
        </w:rPr>
        <w:t>Ë</w:t>
      </w:r>
      <w:r w:rsidRPr="00DA623E">
        <w:rPr>
          <w:b/>
          <w:bCs/>
        </w:rPr>
        <w:t>R MBIEM</w:t>
      </w:r>
      <w:r>
        <w:rPr>
          <w:b/>
          <w:bCs/>
        </w:rPr>
        <w:t>Ë</w:t>
      </w:r>
      <w:r w:rsidRPr="00DA623E">
        <w:rPr>
          <w:b/>
          <w:bCs/>
        </w:rPr>
        <w:t xml:space="preserve">R)                                                             </w:t>
      </w:r>
      <w:r>
        <w:rPr>
          <w:b/>
          <w:bCs/>
        </w:rPr>
        <w:t xml:space="preserve">          </w:t>
      </w:r>
      <w:r w:rsidRPr="00DA623E">
        <w:rPr>
          <w:b/>
          <w:bCs/>
        </w:rPr>
        <w:t xml:space="preserve">      (EM</w:t>
      </w:r>
      <w:r>
        <w:rPr>
          <w:b/>
          <w:bCs/>
        </w:rPr>
        <w:t>Ë</w:t>
      </w:r>
      <w:r w:rsidRPr="00DA623E">
        <w:rPr>
          <w:b/>
          <w:bCs/>
        </w:rPr>
        <w:t>R MBIEM</w:t>
      </w:r>
      <w:r>
        <w:rPr>
          <w:b/>
          <w:bCs/>
        </w:rPr>
        <w:t>Ë</w:t>
      </w:r>
      <w:r w:rsidRPr="00DA623E">
        <w:rPr>
          <w:b/>
          <w:bCs/>
        </w:rPr>
        <w:t>R)</w:t>
      </w:r>
    </w:p>
    <w:p w14:paraId="56A15EBC" w14:textId="77777777" w:rsidR="00286B03" w:rsidRPr="00286B03" w:rsidRDefault="00286B03" w:rsidP="00286B03"/>
    <w:sectPr w:rsidR="00286B03" w:rsidRPr="00286B03" w:rsidSect="00BF7682">
      <w:type w:val="continuous"/>
      <w:pgSz w:w="11920" w:h="16850"/>
      <w:pgMar w:top="1340" w:right="9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EAA9E" w14:textId="77777777" w:rsidR="004A2AD8" w:rsidRDefault="004A2AD8" w:rsidP="001A075D">
      <w:r>
        <w:separator/>
      </w:r>
    </w:p>
  </w:endnote>
  <w:endnote w:type="continuationSeparator" w:id="0">
    <w:p w14:paraId="6B0E5DDC" w14:textId="77777777" w:rsidR="004A2AD8" w:rsidRDefault="004A2AD8" w:rsidP="001A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D8BE0" w14:textId="77777777" w:rsidR="004A2AD8" w:rsidRDefault="004A2AD8" w:rsidP="001A075D">
      <w:r>
        <w:separator/>
      </w:r>
    </w:p>
  </w:footnote>
  <w:footnote w:type="continuationSeparator" w:id="0">
    <w:p w14:paraId="51B1A4D9" w14:textId="77777777" w:rsidR="004A2AD8" w:rsidRDefault="004A2AD8" w:rsidP="001A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15F7F"/>
    <w:multiLevelType w:val="hybridMultilevel"/>
    <w:tmpl w:val="88D82872"/>
    <w:lvl w:ilvl="0" w:tplc="0714CAF8">
      <w:start w:val="1"/>
      <w:numFmt w:val="decimal"/>
      <w:lvlText w:val="%1."/>
      <w:lvlJc w:val="left"/>
      <w:pPr>
        <w:ind w:left="878" w:hanging="344"/>
      </w:pPr>
      <w:rPr>
        <w:rFonts w:ascii="Times New Roman" w:eastAsia="Times New Roman" w:hAnsi="Times New Roman" w:cs="Times New Roman" w:hint="default"/>
        <w:w w:val="98"/>
        <w:sz w:val="23"/>
        <w:szCs w:val="23"/>
        <w:lang w:val="sq-AL" w:eastAsia="en-US" w:bidi="ar-SA"/>
      </w:rPr>
    </w:lvl>
    <w:lvl w:ilvl="1" w:tplc="FFF636CA">
      <w:numFmt w:val="bullet"/>
      <w:lvlText w:val="•"/>
      <w:lvlJc w:val="left"/>
      <w:pPr>
        <w:ind w:left="1753" w:hanging="344"/>
      </w:pPr>
      <w:rPr>
        <w:rFonts w:hint="default"/>
        <w:lang w:val="sq-AL" w:eastAsia="en-US" w:bidi="ar-SA"/>
      </w:rPr>
    </w:lvl>
    <w:lvl w:ilvl="2" w:tplc="53929AD0">
      <w:numFmt w:val="bullet"/>
      <w:lvlText w:val="•"/>
      <w:lvlJc w:val="left"/>
      <w:pPr>
        <w:ind w:left="2626" w:hanging="344"/>
      </w:pPr>
      <w:rPr>
        <w:rFonts w:hint="default"/>
        <w:lang w:val="sq-AL" w:eastAsia="en-US" w:bidi="ar-SA"/>
      </w:rPr>
    </w:lvl>
    <w:lvl w:ilvl="3" w:tplc="B3C8749A">
      <w:numFmt w:val="bullet"/>
      <w:lvlText w:val="•"/>
      <w:lvlJc w:val="left"/>
      <w:pPr>
        <w:ind w:left="3499" w:hanging="344"/>
      </w:pPr>
      <w:rPr>
        <w:rFonts w:hint="default"/>
        <w:lang w:val="sq-AL" w:eastAsia="en-US" w:bidi="ar-SA"/>
      </w:rPr>
    </w:lvl>
    <w:lvl w:ilvl="4" w:tplc="969C4818">
      <w:numFmt w:val="bullet"/>
      <w:lvlText w:val="•"/>
      <w:lvlJc w:val="left"/>
      <w:pPr>
        <w:ind w:left="4372" w:hanging="344"/>
      </w:pPr>
      <w:rPr>
        <w:rFonts w:hint="default"/>
        <w:lang w:val="sq-AL" w:eastAsia="en-US" w:bidi="ar-SA"/>
      </w:rPr>
    </w:lvl>
    <w:lvl w:ilvl="5" w:tplc="4A7E104E">
      <w:numFmt w:val="bullet"/>
      <w:lvlText w:val="•"/>
      <w:lvlJc w:val="left"/>
      <w:pPr>
        <w:ind w:left="5245" w:hanging="344"/>
      </w:pPr>
      <w:rPr>
        <w:rFonts w:hint="default"/>
        <w:lang w:val="sq-AL" w:eastAsia="en-US" w:bidi="ar-SA"/>
      </w:rPr>
    </w:lvl>
    <w:lvl w:ilvl="6" w:tplc="D8D60378">
      <w:numFmt w:val="bullet"/>
      <w:lvlText w:val="•"/>
      <w:lvlJc w:val="left"/>
      <w:pPr>
        <w:ind w:left="6118" w:hanging="344"/>
      </w:pPr>
      <w:rPr>
        <w:rFonts w:hint="default"/>
        <w:lang w:val="sq-AL" w:eastAsia="en-US" w:bidi="ar-SA"/>
      </w:rPr>
    </w:lvl>
    <w:lvl w:ilvl="7" w:tplc="4B52E278">
      <w:numFmt w:val="bullet"/>
      <w:lvlText w:val="•"/>
      <w:lvlJc w:val="left"/>
      <w:pPr>
        <w:ind w:left="6991" w:hanging="344"/>
      </w:pPr>
      <w:rPr>
        <w:rFonts w:hint="default"/>
        <w:lang w:val="sq-AL" w:eastAsia="en-US" w:bidi="ar-SA"/>
      </w:rPr>
    </w:lvl>
    <w:lvl w:ilvl="8" w:tplc="DBC469A8">
      <w:numFmt w:val="bullet"/>
      <w:lvlText w:val="•"/>
      <w:lvlJc w:val="left"/>
      <w:pPr>
        <w:ind w:left="7864" w:hanging="344"/>
      </w:pPr>
      <w:rPr>
        <w:rFonts w:hint="default"/>
        <w:lang w:val="sq-AL" w:eastAsia="en-US" w:bidi="ar-SA"/>
      </w:rPr>
    </w:lvl>
  </w:abstractNum>
  <w:abstractNum w:abstractNumId="1" w15:restartNumberingAfterBreak="0">
    <w:nsid w:val="22CA44EE"/>
    <w:multiLevelType w:val="hybridMultilevel"/>
    <w:tmpl w:val="4EF8E99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6677204"/>
    <w:multiLevelType w:val="hybridMultilevel"/>
    <w:tmpl w:val="82B24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2F"/>
    <w:rsid w:val="000A2BBB"/>
    <w:rsid w:val="00175634"/>
    <w:rsid w:val="001A075D"/>
    <w:rsid w:val="002233D2"/>
    <w:rsid w:val="00286B03"/>
    <w:rsid w:val="004A2AD8"/>
    <w:rsid w:val="008F6B7E"/>
    <w:rsid w:val="00BF7682"/>
    <w:rsid w:val="00C47132"/>
    <w:rsid w:val="00C6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5FFB"/>
  <w15:docId w15:val="{190718A8-FA03-4736-BE6B-FD405577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4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87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0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75D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1A0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75D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D267-2AC9-46ED-93CF-3665A7B2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fatjona kovaci</dc:creator>
  <cp:lastModifiedBy>DELL-8</cp:lastModifiedBy>
  <cp:revision>3</cp:revision>
  <dcterms:created xsi:type="dcterms:W3CDTF">2024-07-16T10:24:00Z</dcterms:created>
  <dcterms:modified xsi:type="dcterms:W3CDTF">2024-07-16T12:55:00Z</dcterms:modified>
</cp:coreProperties>
</file>